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3BB" w:rsidRDefault="00992004" w:rsidP="005545C2">
      <w:pPr>
        <w:spacing w:after="0" w:line="240" w:lineRule="auto"/>
        <w:jc w:val="center"/>
        <w:rPr>
          <w:b/>
          <w:sz w:val="32"/>
          <w:szCs w:val="32"/>
        </w:rPr>
      </w:pPr>
      <w:r>
        <w:rPr>
          <w:b/>
          <w:sz w:val="32"/>
          <w:szCs w:val="32"/>
        </w:rPr>
        <w:t xml:space="preserve">SBCI </w:t>
      </w:r>
      <w:r w:rsidR="009E32BF">
        <w:rPr>
          <w:b/>
          <w:sz w:val="32"/>
          <w:szCs w:val="32"/>
        </w:rPr>
        <w:t>FUTURE GROWTH</w:t>
      </w:r>
      <w:r>
        <w:rPr>
          <w:b/>
          <w:sz w:val="32"/>
          <w:szCs w:val="32"/>
        </w:rPr>
        <w:t xml:space="preserve"> LOAN SCHEME BUSINESS PLAN</w:t>
      </w:r>
      <w:r w:rsidR="004B7F13">
        <w:rPr>
          <w:b/>
          <w:sz w:val="32"/>
          <w:szCs w:val="32"/>
        </w:rPr>
        <w:t xml:space="preserve"> </w:t>
      </w:r>
      <w:r w:rsidR="005545C2">
        <w:rPr>
          <w:b/>
          <w:sz w:val="32"/>
          <w:szCs w:val="32"/>
        </w:rPr>
        <w:t>GUIDANCE</w:t>
      </w:r>
    </w:p>
    <w:p w:rsidR="00A62038" w:rsidRPr="007B13BB" w:rsidRDefault="00A62038" w:rsidP="007B13BB">
      <w:pPr>
        <w:spacing w:after="0" w:line="240" w:lineRule="auto"/>
        <w:jc w:val="center"/>
        <w:rPr>
          <w:b/>
          <w:sz w:val="32"/>
          <w:szCs w:val="32"/>
        </w:rPr>
      </w:pPr>
    </w:p>
    <w:p w:rsidR="00941430" w:rsidRPr="00A975CE" w:rsidRDefault="00992004" w:rsidP="005545C2">
      <w:pPr>
        <w:spacing w:after="0" w:line="288" w:lineRule="auto"/>
        <w:jc w:val="both"/>
      </w:pPr>
      <w:r w:rsidRPr="002C2AC5">
        <w:rPr>
          <w:b/>
        </w:rPr>
        <w:t>You</w:t>
      </w:r>
      <w:r w:rsidR="00941430" w:rsidRPr="002C2AC5">
        <w:rPr>
          <w:b/>
        </w:rPr>
        <w:t xml:space="preserve"> must provide a </w:t>
      </w:r>
      <w:r w:rsidRPr="002C2AC5">
        <w:rPr>
          <w:b/>
        </w:rPr>
        <w:t xml:space="preserve">separate </w:t>
      </w:r>
      <w:r w:rsidR="00941430" w:rsidRPr="002C2AC5">
        <w:rPr>
          <w:b/>
        </w:rPr>
        <w:t>Business Plan</w:t>
      </w:r>
      <w:r w:rsidRPr="002C2AC5">
        <w:rPr>
          <w:b/>
        </w:rPr>
        <w:t xml:space="preserve"> </w:t>
      </w:r>
      <w:r w:rsidR="00C46669" w:rsidRPr="002C2AC5">
        <w:rPr>
          <w:b/>
        </w:rPr>
        <w:t>when applying for a loan under the</w:t>
      </w:r>
      <w:r w:rsidR="00941430" w:rsidRPr="002C2AC5">
        <w:rPr>
          <w:b/>
        </w:rPr>
        <w:t xml:space="preserve"> </w:t>
      </w:r>
      <w:r w:rsidR="009E32BF" w:rsidRPr="002C2AC5">
        <w:rPr>
          <w:b/>
        </w:rPr>
        <w:t>Future Growth</w:t>
      </w:r>
      <w:r w:rsidR="00941430" w:rsidRPr="002C2AC5">
        <w:rPr>
          <w:b/>
        </w:rPr>
        <w:t xml:space="preserve"> Loan Scheme</w:t>
      </w:r>
      <w:r w:rsidR="00BD5B05" w:rsidRPr="002C2AC5">
        <w:rPr>
          <w:b/>
        </w:rPr>
        <w:t xml:space="preserve"> </w:t>
      </w:r>
      <w:r w:rsidR="00BD5B05" w:rsidRPr="00A975CE">
        <w:t xml:space="preserve">(the </w:t>
      </w:r>
      <w:r w:rsidR="00C46669" w:rsidRPr="00A975CE">
        <w:t>“</w:t>
      </w:r>
      <w:r w:rsidR="00BD5B05" w:rsidRPr="00A975CE">
        <w:t>Scheme</w:t>
      </w:r>
      <w:r w:rsidR="00C46669" w:rsidRPr="00A975CE">
        <w:t>”</w:t>
      </w:r>
      <w:r w:rsidR="00BD5B05" w:rsidRPr="00A975CE">
        <w:t>)</w:t>
      </w:r>
      <w:r w:rsidR="009E32BF">
        <w:t xml:space="preserve"> </w:t>
      </w:r>
      <w:r w:rsidR="009E32BF" w:rsidRPr="009E32BF">
        <w:rPr>
          <w:b/>
        </w:rPr>
        <w:t>for</w:t>
      </w:r>
      <w:r w:rsidR="009E32BF">
        <w:t xml:space="preserve"> </w:t>
      </w:r>
      <w:r w:rsidR="009E32BF" w:rsidRPr="009E32BF">
        <w:rPr>
          <w:b/>
        </w:rPr>
        <w:t xml:space="preserve">loans of €250,000 </w:t>
      </w:r>
      <w:r w:rsidR="00BD5569">
        <w:rPr>
          <w:b/>
        </w:rPr>
        <w:t>or</w:t>
      </w:r>
      <w:r w:rsidR="009E32BF" w:rsidRPr="009E32BF">
        <w:rPr>
          <w:b/>
        </w:rPr>
        <w:t xml:space="preserve"> more</w:t>
      </w:r>
      <w:r w:rsidR="000F1E63" w:rsidRPr="00A975CE">
        <w:t>.</w:t>
      </w:r>
      <w:r w:rsidR="00C46669" w:rsidRPr="00A975CE">
        <w:t xml:space="preserve"> </w:t>
      </w:r>
      <w:r w:rsidR="000F1E63" w:rsidRPr="00A975CE">
        <w:t>The</w:t>
      </w:r>
      <w:r w:rsidR="00941430" w:rsidRPr="00A975CE">
        <w:t xml:space="preserve"> requirement </w:t>
      </w:r>
      <w:r w:rsidR="000F1E63" w:rsidRPr="00A975CE">
        <w:t xml:space="preserve">for a Business Plan under the Scheme </w:t>
      </w:r>
      <w:r w:rsidR="00941430" w:rsidRPr="00A975CE">
        <w:t>is</w:t>
      </w:r>
      <w:r>
        <w:t xml:space="preserve"> to assist you in reviewing your</w:t>
      </w:r>
      <w:r w:rsidR="00941430" w:rsidRPr="00A975CE">
        <w:t xml:space="preserve"> business and </w:t>
      </w:r>
      <w:r w:rsidR="005545C2">
        <w:t xml:space="preserve">to </w:t>
      </w:r>
      <w:r w:rsidR="00941430" w:rsidRPr="00A975CE">
        <w:t xml:space="preserve">plan for </w:t>
      </w:r>
      <w:r w:rsidR="00F3537F" w:rsidRPr="00A975CE">
        <w:t>future</w:t>
      </w:r>
      <w:r w:rsidR="000F1E63" w:rsidRPr="00A975CE">
        <w:t xml:space="preserve"> business strategies</w:t>
      </w:r>
      <w:r w:rsidR="00941430" w:rsidRPr="00A975CE">
        <w:t>.</w:t>
      </w:r>
    </w:p>
    <w:p w:rsidR="000F1E63" w:rsidRPr="00A975CE" w:rsidRDefault="000F1E63" w:rsidP="005545C2">
      <w:pPr>
        <w:spacing w:after="0" w:line="288" w:lineRule="auto"/>
        <w:jc w:val="both"/>
      </w:pPr>
    </w:p>
    <w:p w:rsidR="00F3537F" w:rsidRPr="00EA3B7E" w:rsidRDefault="00992004" w:rsidP="005545C2">
      <w:pPr>
        <w:spacing w:after="0" w:line="288" w:lineRule="auto"/>
        <w:jc w:val="both"/>
      </w:pPr>
      <w:r>
        <w:t xml:space="preserve">The template </w:t>
      </w:r>
      <w:r w:rsidR="005545C2">
        <w:t xml:space="preserve">below </w:t>
      </w:r>
      <w:r>
        <w:t>sets out the</w:t>
      </w:r>
      <w:r w:rsidR="00A62038">
        <w:t xml:space="preserve"> </w:t>
      </w:r>
      <w:r w:rsidR="005545C2">
        <w:t xml:space="preserve">suggested </w:t>
      </w:r>
      <w:r w:rsidR="00A62038">
        <w:t>headings to</w:t>
      </w:r>
      <w:r w:rsidR="005801E3" w:rsidRPr="00A975CE">
        <w:t xml:space="preserve"> be used in the</w:t>
      </w:r>
      <w:r w:rsidR="000F1E63" w:rsidRPr="00A975CE">
        <w:t xml:space="preserve"> </w:t>
      </w:r>
      <w:r w:rsidR="005801E3" w:rsidRPr="00A975CE">
        <w:t>preparation of</w:t>
      </w:r>
      <w:r w:rsidR="005545C2">
        <w:t xml:space="preserve"> your</w:t>
      </w:r>
      <w:r w:rsidR="000F1E63" w:rsidRPr="00A975CE">
        <w:t xml:space="preserve"> </w:t>
      </w:r>
      <w:r w:rsidR="009E32BF">
        <w:t>B</w:t>
      </w:r>
      <w:r w:rsidR="000F1E63" w:rsidRPr="00A975CE">
        <w:t xml:space="preserve">usiness </w:t>
      </w:r>
      <w:r w:rsidR="009E32BF">
        <w:t>P</w:t>
      </w:r>
      <w:r w:rsidR="000F1E63" w:rsidRPr="00A975CE">
        <w:t>lan</w:t>
      </w:r>
      <w:r w:rsidR="00EA3B7E">
        <w:t xml:space="preserve"> and the content. </w:t>
      </w:r>
      <w:r w:rsidRPr="00EA3B7E">
        <w:t xml:space="preserve">The level of detail </w:t>
      </w:r>
      <w:r w:rsidR="00F3537F" w:rsidRPr="00EA3B7E">
        <w:t>w</w:t>
      </w:r>
      <w:r w:rsidR="000F1E63" w:rsidRPr="00EA3B7E">
        <w:t>ill be det</w:t>
      </w:r>
      <w:r w:rsidRPr="00EA3B7E">
        <w:t>ermined by the complexity of your</w:t>
      </w:r>
      <w:r w:rsidR="000F1E63" w:rsidRPr="00EA3B7E">
        <w:t xml:space="preserve"> business, the</w:t>
      </w:r>
      <w:r w:rsidR="00F3537F" w:rsidRPr="00EA3B7E">
        <w:t xml:space="preserve"> </w:t>
      </w:r>
      <w:r w:rsidR="000F1E63" w:rsidRPr="00EA3B7E">
        <w:t xml:space="preserve">level of finance being sought and </w:t>
      </w:r>
      <w:r w:rsidR="005545C2">
        <w:t>the finance provider’s</w:t>
      </w:r>
      <w:r w:rsidR="00A62038" w:rsidRPr="00EA3B7E">
        <w:t xml:space="preserve"> </w:t>
      </w:r>
      <w:r w:rsidR="005545C2">
        <w:t>prior knowledge of you and your</w:t>
      </w:r>
      <w:r w:rsidRPr="00EA3B7E">
        <w:t xml:space="preserve"> business</w:t>
      </w:r>
      <w:r w:rsidR="005801E3" w:rsidRPr="00EA3B7E">
        <w:t xml:space="preserve">. Complex businesses with multiple products and outlets would </w:t>
      </w:r>
      <w:r w:rsidR="00A8695B">
        <w:t>require more detailed plans than</w:t>
      </w:r>
      <w:r w:rsidR="005801E3" w:rsidRPr="00EA3B7E">
        <w:t xml:space="preserve"> less complex businesses and where the </w:t>
      </w:r>
      <w:r w:rsidR="00E35D36" w:rsidRPr="00EA3B7E">
        <w:t>applicant</w:t>
      </w:r>
      <w:r w:rsidR="005801E3" w:rsidRPr="00EA3B7E">
        <w:t xml:space="preserve"> is well known to the financial provider.</w:t>
      </w:r>
    </w:p>
    <w:p w:rsidR="00F3537F" w:rsidRPr="00A975CE" w:rsidRDefault="00F3537F" w:rsidP="005545C2">
      <w:pPr>
        <w:spacing w:after="0" w:line="288" w:lineRule="auto"/>
        <w:jc w:val="both"/>
      </w:pPr>
    </w:p>
    <w:p w:rsidR="00EA3B7E" w:rsidRPr="00EA3B7E" w:rsidRDefault="00E35D36" w:rsidP="005545C2">
      <w:pPr>
        <w:spacing w:after="0" w:line="288" w:lineRule="auto"/>
        <w:jc w:val="both"/>
        <w:rPr>
          <w:u w:val="single"/>
        </w:rPr>
      </w:pPr>
      <w:r w:rsidRPr="00EA3B7E">
        <w:rPr>
          <w:u w:val="single"/>
        </w:rPr>
        <w:t>To assist in determining</w:t>
      </w:r>
      <w:r w:rsidR="00EA3B7E" w:rsidRPr="00EA3B7E">
        <w:rPr>
          <w:u w:val="single"/>
        </w:rPr>
        <w:t xml:space="preserve"> the level of detail that</w:t>
      </w:r>
      <w:r w:rsidRPr="00EA3B7E">
        <w:rPr>
          <w:u w:val="single"/>
        </w:rPr>
        <w:t xml:space="preserve"> </w:t>
      </w:r>
      <w:r w:rsidR="00EA3B7E" w:rsidRPr="00EA3B7E">
        <w:rPr>
          <w:u w:val="single"/>
        </w:rPr>
        <w:t xml:space="preserve">you </w:t>
      </w:r>
      <w:r w:rsidRPr="00EA3B7E">
        <w:rPr>
          <w:u w:val="single"/>
        </w:rPr>
        <w:t>should include</w:t>
      </w:r>
      <w:r w:rsidR="00EA3B7E" w:rsidRPr="00EA3B7E">
        <w:rPr>
          <w:u w:val="single"/>
        </w:rPr>
        <w:t>,</w:t>
      </w:r>
      <w:r w:rsidRPr="00EA3B7E">
        <w:rPr>
          <w:u w:val="single"/>
        </w:rPr>
        <w:t xml:space="preserve"> the headings have been presented in the form of core and optional sections with the core sections set out in </w:t>
      </w:r>
      <w:r w:rsidRPr="00EA3B7E">
        <w:rPr>
          <w:b/>
          <w:u w:val="single"/>
        </w:rPr>
        <w:t xml:space="preserve">bold </w:t>
      </w:r>
      <w:r w:rsidRPr="009E32BF">
        <w:rPr>
          <w:u w:val="single"/>
        </w:rPr>
        <w:t>type</w:t>
      </w:r>
      <w:r w:rsidR="009E32BF">
        <w:rPr>
          <w:u w:val="single"/>
        </w:rPr>
        <w:t xml:space="preserve">. </w:t>
      </w:r>
      <w:r w:rsidR="004A2FF5">
        <w:rPr>
          <w:u w:val="single"/>
        </w:rPr>
        <w:t>However, a</w:t>
      </w:r>
      <w:r w:rsidR="00EA3B7E" w:rsidRPr="009E32BF">
        <w:rPr>
          <w:u w:val="single"/>
        </w:rPr>
        <w:t>ll</w:t>
      </w:r>
      <w:r w:rsidR="00EA3B7E" w:rsidRPr="00EA3B7E">
        <w:rPr>
          <w:u w:val="single"/>
        </w:rPr>
        <w:t xml:space="preserve"> sections s</w:t>
      </w:r>
      <w:r w:rsidR="00D478D6">
        <w:rPr>
          <w:u w:val="single"/>
        </w:rPr>
        <w:t>hould be completed</w:t>
      </w:r>
      <w:r w:rsidR="009E32BF">
        <w:rPr>
          <w:u w:val="single"/>
        </w:rPr>
        <w:t>.</w:t>
      </w:r>
    </w:p>
    <w:p w:rsidR="00EA3B7E" w:rsidRDefault="00EA3B7E" w:rsidP="00FB3671">
      <w:pPr>
        <w:spacing w:after="0" w:line="288" w:lineRule="auto"/>
        <w:jc w:val="both"/>
      </w:pPr>
    </w:p>
    <w:p w:rsidR="00A62038" w:rsidRDefault="00A62038" w:rsidP="007B13BB">
      <w:pPr>
        <w:spacing w:after="0" w:line="240" w:lineRule="auto"/>
        <w:jc w:val="both"/>
        <w:rPr>
          <w:b/>
          <w:sz w:val="20"/>
          <w:szCs w:val="20"/>
        </w:rPr>
      </w:pPr>
    </w:p>
    <w:p w:rsidR="00EA3B7E" w:rsidRDefault="00EA3B7E" w:rsidP="007B13BB">
      <w:pPr>
        <w:spacing w:after="0" w:line="240" w:lineRule="auto"/>
        <w:jc w:val="both"/>
        <w:rPr>
          <w:b/>
          <w:sz w:val="20"/>
          <w:szCs w:val="20"/>
        </w:rPr>
      </w:pPr>
    </w:p>
    <w:p w:rsidR="00EA3B7E" w:rsidRPr="00A34CF2" w:rsidRDefault="00EA3B7E" w:rsidP="007B13BB">
      <w:pPr>
        <w:pStyle w:val="ListParagraph"/>
        <w:numPr>
          <w:ilvl w:val="0"/>
          <w:numId w:val="5"/>
        </w:numPr>
        <w:spacing w:after="0" w:line="240" w:lineRule="auto"/>
        <w:jc w:val="both"/>
        <w:rPr>
          <w:color w:val="548DD4" w:themeColor="text2" w:themeTint="99"/>
          <w:sz w:val="28"/>
          <w:szCs w:val="28"/>
        </w:rPr>
      </w:pPr>
      <w:r w:rsidRPr="003E14C2">
        <w:rPr>
          <w:b/>
          <w:color w:val="548DD4" w:themeColor="text2" w:themeTint="99"/>
          <w:sz w:val="28"/>
          <w:szCs w:val="28"/>
        </w:rPr>
        <w:t>Executive Summary</w:t>
      </w:r>
    </w:p>
    <w:p w:rsidR="00EA3B7E" w:rsidRDefault="00EA3B7E" w:rsidP="007B13BB">
      <w:pPr>
        <w:spacing w:after="0" w:line="240" w:lineRule="auto"/>
        <w:jc w:val="both"/>
        <w:rPr>
          <w:b/>
          <w:sz w:val="20"/>
          <w:szCs w:val="20"/>
        </w:rPr>
      </w:pPr>
    </w:p>
    <w:tbl>
      <w:tblPr>
        <w:tblStyle w:val="TableGrid"/>
        <w:tblW w:w="0" w:type="auto"/>
        <w:tblInd w:w="675" w:type="dxa"/>
        <w:tblLook w:val="04A0" w:firstRow="1" w:lastRow="0" w:firstColumn="1" w:lastColumn="0" w:noHBand="0" w:noVBand="1"/>
      </w:tblPr>
      <w:tblGrid>
        <w:gridCol w:w="8565"/>
      </w:tblGrid>
      <w:tr w:rsidR="00EA3B7E" w:rsidTr="0038061A">
        <w:trPr>
          <w:trHeight w:val="3000"/>
        </w:trPr>
        <w:tc>
          <w:tcPr>
            <w:tcW w:w="8565" w:type="dxa"/>
          </w:tcPr>
          <w:p w:rsidR="00EA3B7E" w:rsidRPr="005545C2" w:rsidRDefault="00EA3B7E" w:rsidP="00A34CF2">
            <w:pPr>
              <w:pStyle w:val="ListParagraph"/>
              <w:numPr>
                <w:ilvl w:val="0"/>
                <w:numId w:val="7"/>
              </w:numPr>
              <w:spacing w:after="0" w:line="240" w:lineRule="auto"/>
              <w:ind w:left="589" w:hanging="425"/>
              <w:jc w:val="both"/>
              <w:rPr>
                <w:b/>
              </w:rPr>
            </w:pPr>
            <w:r w:rsidRPr="005545C2">
              <w:rPr>
                <w:b/>
              </w:rPr>
              <w:t>Outline the amount of the loan being requested and it</w:t>
            </w:r>
            <w:r w:rsidR="00B02463">
              <w:rPr>
                <w:b/>
              </w:rPr>
              <w:t>s</w:t>
            </w:r>
            <w:r w:rsidRPr="005545C2">
              <w:rPr>
                <w:b/>
              </w:rPr>
              <w:t xml:space="preserve"> purpose. The purpose of the loan must be ‘</w:t>
            </w:r>
            <w:r w:rsidR="009E32BF">
              <w:rPr>
                <w:b/>
              </w:rPr>
              <w:t>investment</w:t>
            </w:r>
            <w:r w:rsidRPr="005545C2">
              <w:rPr>
                <w:b/>
              </w:rPr>
              <w:t xml:space="preserve">’ related.  </w:t>
            </w:r>
          </w:p>
          <w:p w:rsidR="00EA3B7E" w:rsidRPr="005545C2" w:rsidRDefault="00EA3B7E" w:rsidP="00A34CF2">
            <w:pPr>
              <w:pStyle w:val="ListParagraph"/>
              <w:spacing w:after="0" w:line="240" w:lineRule="auto"/>
              <w:ind w:left="589" w:hanging="425"/>
              <w:jc w:val="both"/>
              <w:rPr>
                <w:b/>
              </w:rPr>
            </w:pPr>
          </w:p>
          <w:p w:rsidR="00A34CF2" w:rsidRPr="002C2AC5" w:rsidRDefault="00EA3B7E" w:rsidP="002C2AC5">
            <w:pPr>
              <w:pStyle w:val="ListParagraph"/>
              <w:numPr>
                <w:ilvl w:val="0"/>
                <w:numId w:val="7"/>
              </w:numPr>
              <w:spacing w:after="0" w:line="240" w:lineRule="auto"/>
              <w:ind w:left="589" w:hanging="425"/>
              <w:jc w:val="both"/>
              <w:rPr>
                <w:b/>
              </w:rPr>
            </w:pPr>
            <w:r w:rsidRPr="005545C2">
              <w:rPr>
                <w:b/>
              </w:rPr>
              <w:t>Provide details on how the loan will be used</w:t>
            </w:r>
            <w:r w:rsidR="0004452C">
              <w:rPr>
                <w:b/>
              </w:rPr>
              <w:t xml:space="preserve">. </w:t>
            </w:r>
          </w:p>
          <w:p w:rsidR="00EA3B7E" w:rsidRPr="005545C2" w:rsidRDefault="00EA3B7E" w:rsidP="002C2AC5">
            <w:pPr>
              <w:pStyle w:val="ListParagraph"/>
              <w:numPr>
                <w:ilvl w:val="0"/>
                <w:numId w:val="9"/>
              </w:numPr>
              <w:spacing w:after="0" w:line="240" w:lineRule="auto"/>
              <w:jc w:val="both"/>
              <w:rPr>
                <w:b/>
              </w:rPr>
            </w:pPr>
            <w:r w:rsidRPr="005545C2">
              <w:rPr>
                <w:b/>
              </w:rPr>
              <w:t xml:space="preserve">You intend to use the loan to invest in producing, developing or implementing new or substantially improved products, processes or services or production or delivery methods (including business models) that are innovative, and where there is a risk of technological, industrial or business failure as evidenced by an external expert. </w:t>
            </w:r>
            <w:r w:rsidR="00A34CF2" w:rsidRPr="005545C2">
              <w:rPr>
                <w:b/>
              </w:rPr>
              <w:t xml:space="preserve"> </w:t>
            </w:r>
            <w:r w:rsidRPr="005545C2">
              <w:rPr>
                <w:b/>
              </w:rPr>
              <w:t xml:space="preserve">Detail the risks of failure and the expenditures and activities to be undertaken that meet </w:t>
            </w:r>
            <w:r w:rsidR="005545C2" w:rsidRPr="005545C2">
              <w:rPr>
                <w:b/>
              </w:rPr>
              <w:t>this criterion</w:t>
            </w:r>
            <w:r w:rsidRPr="005545C2">
              <w:rPr>
                <w:b/>
              </w:rPr>
              <w:t>.</w:t>
            </w:r>
          </w:p>
          <w:p w:rsidR="00EA3B7E" w:rsidRDefault="00EA3B7E" w:rsidP="007B13BB">
            <w:pPr>
              <w:spacing w:after="0" w:line="240" w:lineRule="auto"/>
              <w:jc w:val="both"/>
              <w:rPr>
                <w:b/>
                <w:sz w:val="20"/>
                <w:szCs w:val="20"/>
              </w:rPr>
            </w:pPr>
          </w:p>
        </w:tc>
      </w:tr>
    </w:tbl>
    <w:p w:rsidR="00A62038" w:rsidRPr="00E35D36" w:rsidRDefault="00A62038" w:rsidP="007B13BB">
      <w:pPr>
        <w:spacing w:after="0" w:line="240" w:lineRule="auto"/>
        <w:jc w:val="both"/>
        <w:rPr>
          <w:b/>
          <w:sz w:val="20"/>
          <w:szCs w:val="20"/>
        </w:rPr>
      </w:pPr>
    </w:p>
    <w:p w:rsidR="003E14C2" w:rsidRPr="00D7354F" w:rsidRDefault="003E14C2" w:rsidP="00A975CE">
      <w:pPr>
        <w:ind w:left="720"/>
        <w:rPr>
          <w:b/>
        </w:rPr>
      </w:pPr>
    </w:p>
    <w:p w:rsidR="00E56573" w:rsidRPr="00D766C8" w:rsidRDefault="00E56573" w:rsidP="00E56573">
      <w:pPr>
        <w:pStyle w:val="ListParagraph"/>
        <w:numPr>
          <w:ilvl w:val="0"/>
          <w:numId w:val="5"/>
        </w:numPr>
        <w:spacing w:after="0" w:line="240" w:lineRule="auto"/>
        <w:jc w:val="both"/>
        <w:rPr>
          <w:color w:val="548DD4" w:themeColor="text2" w:themeTint="99"/>
          <w:sz w:val="28"/>
          <w:szCs w:val="28"/>
        </w:rPr>
      </w:pPr>
      <w:r w:rsidRPr="003E14C2">
        <w:rPr>
          <w:b/>
          <w:color w:val="548DD4" w:themeColor="text2" w:themeTint="99"/>
          <w:sz w:val="28"/>
          <w:szCs w:val="28"/>
        </w:rPr>
        <w:t>The Business</w:t>
      </w:r>
    </w:p>
    <w:p w:rsidR="00D766C8" w:rsidRPr="003E14C2" w:rsidRDefault="00D766C8" w:rsidP="00D766C8">
      <w:pPr>
        <w:pStyle w:val="ListParagraph"/>
        <w:spacing w:after="0" w:line="240" w:lineRule="auto"/>
        <w:jc w:val="both"/>
        <w:rPr>
          <w:color w:val="548DD4" w:themeColor="text2" w:themeTint="99"/>
          <w:sz w:val="28"/>
          <w:szCs w:val="28"/>
        </w:rPr>
      </w:pPr>
    </w:p>
    <w:tbl>
      <w:tblPr>
        <w:tblStyle w:val="TableGrid"/>
        <w:tblW w:w="0" w:type="auto"/>
        <w:tblInd w:w="720" w:type="dxa"/>
        <w:tblLook w:val="04A0" w:firstRow="1" w:lastRow="0" w:firstColumn="1" w:lastColumn="0" w:noHBand="0" w:noVBand="1"/>
      </w:tblPr>
      <w:tblGrid>
        <w:gridCol w:w="8522"/>
      </w:tblGrid>
      <w:tr w:rsidR="00A34CF2" w:rsidTr="00A34CF2">
        <w:tc>
          <w:tcPr>
            <w:tcW w:w="9016" w:type="dxa"/>
          </w:tcPr>
          <w:p w:rsidR="00A34CF2" w:rsidRPr="005545C2" w:rsidRDefault="00A34CF2" w:rsidP="00A34CF2">
            <w:pPr>
              <w:spacing w:after="0" w:line="240" w:lineRule="auto"/>
              <w:contextualSpacing/>
              <w:jc w:val="both"/>
              <w:rPr>
                <w:b/>
              </w:rPr>
            </w:pPr>
            <w:r w:rsidRPr="005545C2">
              <w:rPr>
                <w:b/>
              </w:rPr>
              <w:t>Brief description of the business</w:t>
            </w:r>
          </w:p>
          <w:p w:rsidR="00A34CF2" w:rsidRPr="005545C2" w:rsidRDefault="00A34CF2" w:rsidP="00A34CF2">
            <w:pPr>
              <w:spacing w:after="0" w:line="240" w:lineRule="auto"/>
              <w:contextualSpacing/>
              <w:jc w:val="both"/>
            </w:pPr>
          </w:p>
          <w:p w:rsidR="00A34CF2" w:rsidRPr="005545C2" w:rsidRDefault="00A34CF2" w:rsidP="00A34CF2">
            <w:pPr>
              <w:spacing w:after="0" w:line="240" w:lineRule="auto"/>
              <w:contextualSpacing/>
              <w:jc w:val="both"/>
            </w:pPr>
            <w:r w:rsidRPr="005545C2">
              <w:t>History of the business, key milestones. Goals and overall strategy of the business.</w:t>
            </w:r>
          </w:p>
          <w:p w:rsidR="00A34CF2" w:rsidRPr="00A34CF2" w:rsidRDefault="00A34CF2" w:rsidP="003E14C2">
            <w:pPr>
              <w:pStyle w:val="ListParagraph"/>
              <w:spacing w:after="0" w:line="240" w:lineRule="auto"/>
              <w:ind w:left="0"/>
              <w:jc w:val="both"/>
              <w:rPr>
                <w:color w:val="548DD4" w:themeColor="text2" w:themeTint="99"/>
                <w:sz w:val="20"/>
                <w:szCs w:val="20"/>
              </w:rPr>
            </w:pPr>
          </w:p>
        </w:tc>
      </w:tr>
    </w:tbl>
    <w:p w:rsidR="0038061A" w:rsidRDefault="00E56573" w:rsidP="00A34CF2">
      <w:pPr>
        <w:spacing w:after="0" w:line="240" w:lineRule="auto"/>
        <w:jc w:val="both"/>
      </w:pPr>
      <w:r w:rsidRPr="00D7354F">
        <w:t xml:space="preserve">  </w:t>
      </w:r>
    </w:p>
    <w:p w:rsidR="0038061A" w:rsidRDefault="0038061A">
      <w:pPr>
        <w:spacing w:after="200" w:line="276" w:lineRule="auto"/>
      </w:pPr>
      <w:r>
        <w:br w:type="page"/>
      </w:r>
    </w:p>
    <w:p w:rsidR="003E14C2" w:rsidRPr="003E14C2" w:rsidRDefault="003E14C2" w:rsidP="00A34CF2">
      <w:pPr>
        <w:spacing w:after="0" w:line="240" w:lineRule="auto"/>
        <w:jc w:val="both"/>
      </w:pPr>
    </w:p>
    <w:p w:rsidR="00E56573" w:rsidRPr="00D766C8" w:rsidRDefault="00E56573" w:rsidP="00E56573">
      <w:pPr>
        <w:pStyle w:val="ListParagraph"/>
        <w:numPr>
          <w:ilvl w:val="0"/>
          <w:numId w:val="5"/>
        </w:numPr>
        <w:spacing w:after="0" w:line="240" w:lineRule="auto"/>
        <w:jc w:val="both"/>
        <w:rPr>
          <w:color w:val="548DD4" w:themeColor="text2" w:themeTint="99"/>
          <w:sz w:val="28"/>
          <w:szCs w:val="28"/>
        </w:rPr>
      </w:pPr>
      <w:r w:rsidRPr="003E14C2">
        <w:rPr>
          <w:b/>
          <w:color w:val="548DD4" w:themeColor="text2" w:themeTint="99"/>
          <w:sz w:val="28"/>
          <w:szCs w:val="28"/>
        </w:rPr>
        <w:t>Products, services, customers</w:t>
      </w:r>
      <w:r w:rsidR="007D2921">
        <w:rPr>
          <w:b/>
          <w:color w:val="548DD4" w:themeColor="text2" w:themeTint="99"/>
          <w:sz w:val="28"/>
          <w:szCs w:val="28"/>
        </w:rPr>
        <w:t xml:space="preserve"> &amp;</w:t>
      </w:r>
      <w:r w:rsidRPr="003E14C2">
        <w:rPr>
          <w:b/>
          <w:color w:val="548DD4" w:themeColor="text2" w:themeTint="99"/>
          <w:sz w:val="28"/>
          <w:szCs w:val="28"/>
        </w:rPr>
        <w:t xml:space="preserve"> marketing</w:t>
      </w:r>
    </w:p>
    <w:p w:rsidR="00D766C8" w:rsidRPr="003E14C2" w:rsidRDefault="00D766C8" w:rsidP="00D766C8">
      <w:pPr>
        <w:pStyle w:val="ListParagraph"/>
        <w:spacing w:after="0" w:line="240" w:lineRule="auto"/>
        <w:jc w:val="both"/>
        <w:rPr>
          <w:color w:val="548DD4" w:themeColor="text2" w:themeTint="99"/>
          <w:sz w:val="28"/>
          <w:szCs w:val="28"/>
        </w:rPr>
      </w:pPr>
    </w:p>
    <w:tbl>
      <w:tblPr>
        <w:tblStyle w:val="TableGrid"/>
        <w:tblW w:w="0" w:type="auto"/>
        <w:tblInd w:w="720" w:type="dxa"/>
        <w:tblLook w:val="04A0" w:firstRow="1" w:lastRow="0" w:firstColumn="1" w:lastColumn="0" w:noHBand="0" w:noVBand="1"/>
      </w:tblPr>
      <w:tblGrid>
        <w:gridCol w:w="8522"/>
      </w:tblGrid>
      <w:tr w:rsidR="00A34CF2" w:rsidTr="00A34CF2">
        <w:tc>
          <w:tcPr>
            <w:tcW w:w="9016" w:type="dxa"/>
          </w:tcPr>
          <w:p w:rsidR="00A34CF2" w:rsidRPr="005545C2" w:rsidRDefault="00A34CF2" w:rsidP="00A34CF2">
            <w:pPr>
              <w:spacing w:after="0" w:line="240" w:lineRule="auto"/>
              <w:jc w:val="both"/>
              <w:rPr>
                <w:b/>
              </w:rPr>
            </w:pPr>
            <w:r w:rsidRPr="005545C2">
              <w:rPr>
                <w:b/>
              </w:rPr>
              <w:t>Describe the key products or services</w:t>
            </w:r>
          </w:p>
          <w:p w:rsidR="00A34CF2" w:rsidRPr="005545C2" w:rsidRDefault="00A34CF2" w:rsidP="00A34CF2">
            <w:pPr>
              <w:spacing w:after="0" w:line="240" w:lineRule="auto"/>
              <w:jc w:val="both"/>
            </w:pPr>
          </w:p>
          <w:p w:rsidR="00A34CF2" w:rsidRPr="005545C2" w:rsidRDefault="00A34CF2" w:rsidP="00A34CF2">
            <w:pPr>
              <w:spacing w:after="0" w:line="240" w:lineRule="auto"/>
              <w:jc w:val="both"/>
            </w:pPr>
            <w:r w:rsidRPr="005545C2">
              <w:t xml:space="preserve">Describe each product in terms of life cycle, target customers, geographical split of sales, distribution channels, marketing. </w:t>
            </w:r>
          </w:p>
          <w:p w:rsidR="00A34CF2" w:rsidRDefault="00A34CF2" w:rsidP="00E56573">
            <w:pPr>
              <w:pStyle w:val="ListParagraph"/>
              <w:spacing w:after="0" w:line="240" w:lineRule="auto"/>
              <w:ind w:left="0"/>
              <w:jc w:val="both"/>
              <w:rPr>
                <w:b/>
              </w:rPr>
            </w:pPr>
          </w:p>
        </w:tc>
      </w:tr>
    </w:tbl>
    <w:p w:rsidR="0038061A" w:rsidRPr="0038061A" w:rsidRDefault="00E56573" w:rsidP="0038061A">
      <w:pPr>
        <w:pStyle w:val="ListParagraph"/>
        <w:numPr>
          <w:ilvl w:val="0"/>
          <w:numId w:val="5"/>
        </w:numPr>
        <w:spacing w:after="0" w:line="240" w:lineRule="auto"/>
        <w:jc w:val="both"/>
        <w:rPr>
          <w:color w:val="548DD4" w:themeColor="text2" w:themeTint="99"/>
          <w:sz w:val="28"/>
          <w:szCs w:val="28"/>
        </w:rPr>
      </w:pPr>
      <w:r w:rsidRPr="003E14C2">
        <w:rPr>
          <w:b/>
          <w:color w:val="548DD4" w:themeColor="text2" w:themeTint="99"/>
          <w:sz w:val="28"/>
          <w:szCs w:val="28"/>
        </w:rPr>
        <w:t>Staff Details</w:t>
      </w:r>
    </w:p>
    <w:p w:rsidR="00D766C8" w:rsidRPr="003E14C2" w:rsidRDefault="00D766C8" w:rsidP="00D766C8">
      <w:pPr>
        <w:pStyle w:val="ListParagraph"/>
        <w:spacing w:after="0" w:line="240" w:lineRule="auto"/>
        <w:jc w:val="both"/>
        <w:rPr>
          <w:color w:val="548DD4" w:themeColor="text2" w:themeTint="99"/>
          <w:sz w:val="28"/>
          <w:szCs w:val="28"/>
        </w:rPr>
      </w:pPr>
    </w:p>
    <w:tbl>
      <w:tblPr>
        <w:tblStyle w:val="TableGrid"/>
        <w:tblW w:w="0" w:type="auto"/>
        <w:tblInd w:w="720" w:type="dxa"/>
        <w:tblLook w:val="04A0" w:firstRow="1" w:lastRow="0" w:firstColumn="1" w:lastColumn="0" w:noHBand="0" w:noVBand="1"/>
      </w:tblPr>
      <w:tblGrid>
        <w:gridCol w:w="8522"/>
      </w:tblGrid>
      <w:tr w:rsidR="00A34CF2" w:rsidTr="00A34CF2">
        <w:tc>
          <w:tcPr>
            <w:tcW w:w="9016" w:type="dxa"/>
          </w:tcPr>
          <w:p w:rsidR="00A34CF2" w:rsidRPr="005545C2" w:rsidRDefault="00A34CF2" w:rsidP="00955157">
            <w:pPr>
              <w:pStyle w:val="ListParagraph"/>
              <w:spacing w:after="0" w:line="240" w:lineRule="auto"/>
              <w:ind w:left="0"/>
              <w:jc w:val="both"/>
            </w:pPr>
            <w:r w:rsidRPr="005545C2">
              <w:t>Set out employee numbers by broad functi</w:t>
            </w:r>
            <w:r w:rsidR="007D2921">
              <w:t>on, senior management team and k</w:t>
            </w:r>
            <w:r w:rsidRPr="005545C2">
              <w:t>ey personnel</w:t>
            </w:r>
            <w:r w:rsidR="0004452C">
              <w:t>.</w:t>
            </w:r>
            <w:r w:rsidRPr="005545C2">
              <w:t xml:space="preserve"> </w:t>
            </w:r>
          </w:p>
          <w:p w:rsidR="00A34CF2" w:rsidRDefault="00A34CF2" w:rsidP="00955157">
            <w:pPr>
              <w:pStyle w:val="ListParagraph"/>
              <w:spacing w:after="0" w:line="240" w:lineRule="auto"/>
              <w:ind w:left="0"/>
              <w:jc w:val="both"/>
            </w:pPr>
          </w:p>
        </w:tc>
      </w:tr>
    </w:tbl>
    <w:p w:rsidR="00955157" w:rsidRPr="003E14C2" w:rsidRDefault="00955157" w:rsidP="003E14C2">
      <w:pPr>
        <w:spacing w:after="0" w:line="240" w:lineRule="auto"/>
        <w:jc w:val="both"/>
        <w:rPr>
          <w:color w:val="548DD4" w:themeColor="text2" w:themeTint="99"/>
        </w:rPr>
      </w:pPr>
    </w:p>
    <w:p w:rsidR="00E56573" w:rsidRPr="00D766C8" w:rsidRDefault="00E56573" w:rsidP="00E56573">
      <w:pPr>
        <w:pStyle w:val="ListParagraph"/>
        <w:numPr>
          <w:ilvl w:val="0"/>
          <w:numId w:val="5"/>
        </w:numPr>
        <w:spacing w:after="0" w:line="240" w:lineRule="auto"/>
        <w:jc w:val="both"/>
        <w:rPr>
          <w:color w:val="548DD4" w:themeColor="text2" w:themeTint="99"/>
          <w:sz w:val="28"/>
          <w:szCs w:val="28"/>
        </w:rPr>
      </w:pPr>
      <w:r w:rsidRPr="003E14C2">
        <w:rPr>
          <w:b/>
          <w:color w:val="548DD4" w:themeColor="text2" w:themeTint="99"/>
          <w:sz w:val="28"/>
          <w:szCs w:val="28"/>
        </w:rPr>
        <w:t>Legal Status</w:t>
      </w:r>
      <w:bookmarkStart w:id="0" w:name="_GoBack"/>
      <w:bookmarkEnd w:id="0"/>
    </w:p>
    <w:p w:rsidR="00D766C8" w:rsidRPr="003E14C2" w:rsidRDefault="00D766C8" w:rsidP="00D766C8">
      <w:pPr>
        <w:pStyle w:val="ListParagraph"/>
        <w:spacing w:after="0" w:line="240" w:lineRule="auto"/>
        <w:jc w:val="both"/>
        <w:rPr>
          <w:color w:val="548DD4" w:themeColor="text2" w:themeTint="99"/>
          <w:sz w:val="28"/>
          <w:szCs w:val="28"/>
        </w:rPr>
      </w:pPr>
    </w:p>
    <w:tbl>
      <w:tblPr>
        <w:tblStyle w:val="TableGrid"/>
        <w:tblW w:w="0" w:type="auto"/>
        <w:tblInd w:w="720" w:type="dxa"/>
        <w:tblLook w:val="04A0" w:firstRow="1" w:lastRow="0" w:firstColumn="1" w:lastColumn="0" w:noHBand="0" w:noVBand="1"/>
      </w:tblPr>
      <w:tblGrid>
        <w:gridCol w:w="8522"/>
      </w:tblGrid>
      <w:tr w:rsidR="00A34CF2" w:rsidTr="00A34CF2">
        <w:tc>
          <w:tcPr>
            <w:tcW w:w="9016" w:type="dxa"/>
          </w:tcPr>
          <w:p w:rsidR="00A34CF2" w:rsidRPr="005545C2" w:rsidRDefault="00A34CF2" w:rsidP="00A34CF2">
            <w:pPr>
              <w:rPr>
                <w:b/>
              </w:rPr>
            </w:pPr>
            <w:r w:rsidRPr="005545C2">
              <w:rPr>
                <w:b/>
              </w:rPr>
              <w:t>Legal structure of the business e.g. limited company, sole trader, partnership</w:t>
            </w:r>
            <w:r w:rsidR="007D2921">
              <w:rPr>
                <w:b/>
              </w:rPr>
              <w:t>,</w:t>
            </w:r>
            <w:r w:rsidRPr="005545C2">
              <w:rPr>
                <w:b/>
              </w:rPr>
              <w:t xml:space="preserve"> etc.</w:t>
            </w:r>
          </w:p>
          <w:p w:rsidR="00A34CF2" w:rsidRPr="00A34CF2" w:rsidRDefault="00A34CF2" w:rsidP="00955157">
            <w:pPr>
              <w:pStyle w:val="ListParagraph"/>
              <w:spacing w:after="0" w:line="240" w:lineRule="auto"/>
              <w:ind w:left="0"/>
              <w:jc w:val="both"/>
              <w:rPr>
                <w:b/>
                <w:sz w:val="20"/>
                <w:szCs w:val="20"/>
              </w:rPr>
            </w:pPr>
          </w:p>
        </w:tc>
      </w:tr>
    </w:tbl>
    <w:p w:rsidR="003E14C2" w:rsidRDefault="003E14C2" w:rsidP="00955157">
      <w:pPr>
        <w:pStyle w:val="ListParagraph"/>
        <w:spacing w:after="0" w:line="240" w:lineRule="auto"/>
        <w:jc w:val="both"/>
        <w:rPr>
          <w:b/>
        </w:rPr>
      </w:pPr>
    </w:p>
    <w:p w:rsidR="00E56573" w:rsidRPr="00D766C8" w:rsidRDefault="00E56573" w:rsidP="00E56573">
      <w:pPr>
        <w:pStyle w:val="ListParagraph"/>
        <w:numPr>
          <w:ilvl w:val="0"/>
          <w:numId w:val="5"/>
        </w:numPr>
        <w:spacing w:after="0" w:line="240" w:lineRule="auto"/>
        <w:jc w:val="both"/>
        <w:rPr>
          <w:color w:val="548DD4" w:themeColor="text2" w:themeTint="99"/>
          <w:sz w:val="28"/>
          <w:szCs w:val="28"/>
        </w:rPr>
      </w:pPr>
      <w:r w:rsidRPr="003E14C2">
        <w:rPr>
          <w:b/>
          <w:color w:val="548DD4" w:themeColor="text2" w:themeTint="99"/>
          <w:sz w:val="28"/>
          <w:szCs w:val="28"/>
        </w:rPr>
        <w:t>Name</w:t>
      </w:r>
      <w:r w:rsidR="00EF54D2">
        <w:rPr>
          <w:b/>
          <w:color w:val="548DD4" w:themeColor="text2" w:themeTint="99"/>
          <w:sz w:val="28"/>
          <w:szCs w:val="28"/>
        </w:rPr>
        <w:t>s</w:t>
      </w:r>
      <w:r w:rsidRPr="003E14C2">
        <w:rPr>
          <w:b/>
          <w:color w:val="548DD4" w:themeColor="text2" w:themeTint="99"/>
          <w:sz w:val="28"/>
          <w:szCs w:val="28"/>
        </w:rPr>
        <w:t xml:space="preserve"> of Advisers</w:t>
      </w:r>
    </w:p>
    <w:p w:rsidR="00D766C8" w:rsidRPr="003E14C2" w:rsidRDefault="00D766C8" w:rsidP="00D766C8">
      <w:pPr>
        <w:pStyle w:val="ListParagraph"/>
        <w:spacing w:after="0" w:line="240" w:lineRule="auto"/>
        <w:jc w:val="both"/>
        <w:rPr>
          <w:color w:val="548DD4" w:themeColor="text2" w:themeTint="99"/>
          <w:sz w:val="28"/>
          <w:szCs w:val="28"/>
        </w:rPr>
      </w:pPr>
    </w:p>
    <w:tbl>
      <w:tblPr>
        <w:tblStyle w:val="TableGrid"/>
        <w:tblW w:w="0" w:type="auto"/>
        <w:tblInd w:w="720" w:type="dxa"/>
        <w:tblLook w:val="04A0" w:firstRow="1" w:lastRow="0" w:firstColumn="1" w:lastColumn="0" w:noHBand="0" w:noVBand="1"/>
      </w:tblPr>
      <w:tblGrid>
        <w:gridCol w:w="8522"/>
      </w:tblGrid>
      <w:tr w:rsidR="00A34CF2" w:rsidTr="00A34CF2">
        <w:tc>
          <w:tcPr>
            <w:tcW w:w="9016" w:type="dxa"/>
          </w:tcPr>
          <w:p w:rsidR="00A34CF2" w:rsidRPr="005545C2" w:rsidRDefault="00A34CF2" w:rsidP="00A34CF2">
            <w:pPr>
              <w:spacing w:after="0" w:line="240" w:lineRule="auto"/>
              <w:jc w:val="both"/>
              <w:rPr>
                <w:b/>
              </w:rPr>
            </w:pPr>
            <w:r w:rsidRPr="005545C2">
              <w:rPr>
                <w:b/>
              </w:rPr>
              <w:t>Name of Accountant</w:t>
            </w:r>
          </w:p>
          <w:p w:rsidR="00A34CF2" w:rsidRPr="005545C2" w:rsidRDefault="00A34CF2" w:rsidP="00A34CF2">
            <w:pPr>
              <w:pStyle w:val="ListParagraph"/>
              <w:spacing w:after="0" w:line="240" w:lineRule="auto"/>
              <w:ind w:left="0"/>
              <w:jc w:val="both"/>
              <w:rPr>
                <w:b/>
              </w:rPr>
            </w:pPr>
          </w:p>
          <w:p w:rsidR="00A34CF2" w:rsidRPr="00A34CF2" w:rsidRDefault="00A34CF2" w:rsidP="00A34CF2">
            <w:pPr>
              <w:pStyle w:val="ListParagraph"/>
              <w:spacing w:after="0" w:line="240" w:lineRule="auto"/>
              <w:ind w:left="0"/>
              <w:jc w:val="both"/>
            </w:pPr>
            <w:r w:rsidRPr="005545C2">
              <w:t>Other advisers relevant to the business e.g. solicitors, engineers</w:t>
            </w:r>
            <w:r w:rsidR="00EF54D2">
              <w:t>,</w:t>
            </w:r>
            <w:r w:rsidRPr="005545C2">
              <w:t xml:space="preserve"> etc.</w:t>
            </w:r>
          </w:p>
        </w:tc>
      </w:tr>
    </w:tbl>
    <w:p w:rsidR="00955157" w:rsidRPr="00D7354F" w:rsidRDefault="00955157" w:rsidP="00955157">
      <w:pPr>
        <w:pStyle w:val="ListParagraph"/>
        <w:spacing w:after="0" w:line="240" w:lineRule="auto"/>
        <w:jc w:val="both"/>
        <w:rPr>
          <w:color w:val="548DD4" w:themeColor="text2" w:themeTint="99"/>
        </w:rPr>
      </w:pPr>
    </w:p>
    <w:p w:rsidR="00E56573" w:rsidRPr="00D766C8" w:rsidRDefault="00E56573" w:rsidP="00E56573">
      <w:pPr>
        <w:pStyle w:val="ListParagraph"/>
        <w:numPr>
          <w:ilvl w:val="0"/>
          <w:numId w:val="5"/>
        </w:numPr>
        <w:spacing w:after="0" w:line="240" w:lineRule="auto"/>
        <w:jc w:val="both"/>
        <w:rPr>
          <w:color w:val="548DD4" w:themeColor="text2" w:themeTint="99"/>
          <w:sz w:val="28"/>
          <w:szCs w:val="28"/>
        </w:rPr>
      </w:pPr>
      <w:r w:rsidRPr="003E14C2">
        <w:rPr>
          <w:b/>
          <w:color w:val="548DD4" w:themeColor="text2" w:themeTint="99"/>
          <w:sz w:val="28"/>
          <w:szCs w:val="28"/>
        </w:rPr>
        <w:t>Suppliers</w:t>
      </w:r>
    </w:p>
    <w:p w:rsidR="00D766C8" w:rsidRPr="003E14C2" w:rsidRDefault="00D766C8" w:rsidP="00D766C8">
      <w:pPr>
        <w:pStyle w:val="ListParagraph"/>
        <w:spacing w:after="0" w:line="240" w:lineRule="auto"/>
        <w:jc w:val="both"/>
        <w:rPr>
          <w:color w:val="548DD4" w:themeColor="text2" w:themeTint="99"/>
          <w:sz w:val="28"/>
          <w:szCs w:val="28"/>
        </w:rPr>
      </w:pPr>
    </w:p>
    <w:tbl>
      <w:tblPr>
        <w:tblStyle w:val="TableGrid"/>
        <w:tblW w:w="0" w:type="auto"/>
        <w:tblInd w:w="720" w:type="dxa"/>
        <w:tblLook w:val="04A0" w:firstRow="1" w:lastRow="0" w:firstColumn="1" w:lastColumn="0" w:noHBand="0" w:noVBand="1"/>
      </w:tblPr>
      <w:tblGrid>
        <w:gridCol w:w="8522"/>
      </w:tblGrid>
      <w:tr w:rsidR="00A34CF2" w:rsidTr="00A34CF2">
        <w:tc>
          <w:tcPr>
            <w:tcW w:w="9016" w:type="dxa"/>
          </w:tcPr>
          <w:p w:rsidR="00A34CF2" w:rsidRPr="005545C2" w:rsidRDefault="00A34CF2" w:rsidP="00955157">
            <w:pPr>
              <w:pStyle w:val="ListParagraph"/>
              <w:spacing w:after="0" w:line="240" w:lineRule="auto"/>
              <w:ind w:left="0"/>
              <w:jc w:val="both"/>
            </w:pPr>
            <w:r w:rsidRPr="005545C2">
              <w:t>Principal suppliers and what products and/or services they provide. Details of terms of trade (not necessary if well known to the finance provider)</w:t>
            </w:r>
            <w:r w:rsidR="0004452C">
              <w:t>.</w:t>
            </w:r>
          </w:p>
          <w:p w:rsidR="00A34CF2" w:rsidRPr="00A34CF2" w:rsidRDefault="00A34CF2" w:rsidP="00955157">
            <w:pPr>
              <w:pStyle w:val="ListParagraph"/>
              <w:spacing w:after="0" w:line="240" w:lineRule="auto"/>
              <w:ind w:left="0"/>
              <w:jc w:val="both"/>
              <w:rPr>
                <w:sz w:val="20"/>
                <w:szCs w:val="20"/>
              </w:rPr>
            </w:pPr>
          </w:p>
        </w:tc>
      </w:tr>
    </w:tbl>
    <w:p w:rsidR="00955157" w:rsidRPr="00D7354F" w:rsidRDefault="00955157" w:rsidP="00955157">
      <w:pPr>
        <w:spacing w:after="0" w:line="240" w:lineRule="auto"/>
        <w:jc w:val="both"/>
        <w:rPr>
          <w:color w:val="548DD4" w:themeColor="text2" w:themeTint="99"/>
        </w:rPr>
      </w:pPr>
    </w:p>
    <w:p w:rsidR="00E56573" w:rsidRPr="003E14C2" w:rsidRDefault="00E56573" w:rsidP="00E56573">
      <w:pPr>
        <w:pStyle w:val="ListParagraph"/>
        <w:numPr>
          <w:ilvl w:val="0"/>
          <w:numId w:val="5"/>
        </w:numPr>
        <w:spacing w:after="0" w:line="240" w:lineRule="auto"/>
        <w:jc w:val="both"/>
        <w:rPr>
          <w:color w:val="548DD4" w:themeColor="text2" w:themeTint="99"/>
          <w:sz w:val="28"/>
          <w:szCs w:val="28"/>
        </w:rPr>
      </w:pPr>
      <w:r w:rsidRPr="003E14C2">
        <w:rPr>
          <w:b/>
          <w:color w:val="548DD4" w:themeColor="text2" w:themeTint="99"/>
          <w:sz w:val="28"/>
          <w:szCs w:val="28"/>
        </w:rPr>
        <w:t xml:space="preserve">Business Assets (premises and equipment) </w:t>
      </w:r>
    </w:p>
    <w:p w:rsidR="00D7354F" w:rsidRDefault="00D7354F" w:rsidP="00DC4B1A">
      <w:pPr>
        <w:pStyle w:val="ListParagraph"/>
        <w:spacing w:after="0" w:line="240" w:lineRule="auto"/>
        <w:jc w:val="both"/>
      </w:pPr>
    </w:p>
    <w:tbl>
      <w:tblPr>
        <w:tblStyle w:val="TableGrid"/>
        <w:tblW w:w="0" w:type="auto"/>
        <w:tblInd w:w="720" w:type="dxa"/>
        <w:tblLook w:val="04A0" w:firstRow="1" w:lastRow="0" w:firstColumn="1" w:lastColumn="0" w:noHBand="0" w:noVBand="1"/>
      </w:tblPr>
      <w:tblGrid>
        <w:gridCol w:w="8522"/>
      </w:tblGrid>
      <w:tr w:rsidR="00A34CF2" w:rsidTr="00A34CF2">
        <w:tc>
          <w:tcPr>
            <w:tcW w:w="9016" w:type="dxa"/>
          </w:tcPr>
          <w:p w:rsidR="00A34CF2" w:rsidRPr="005545C2" w:rsidRDefault="00A34CF2" w:rsidP="00DC4B1A">
            <w:pPr>
              <w:pStyle w:val="ListParagraph"/>
              <w:spacing w:after="0" w:line="240" w:lineRule="auto"/>
              <w:ind w:left="0"/>
              <w:jc w:val="both"/>
            </w:pPr>
            <w:r w:rsidRPr="005545C2">
              <w:t>Location of business premises including value, debt</w:t>
            </w:r>
            <w:r w:rsidR="00EF54D2">
              <w:t>,</w:t>
            </w:r>
            <w:r w:rsidRPr="005545C2">
              <w:t xml:space="preserve"> etc. </w:t>
            </w:r>
          </w:p>
          <w:p w:rsidR="00A34CF2" w:rsidRPr="005545C2" w:rsidRDefault="00A34CF2" w:rsidP="00DC4B1A">
            <w:pPr>
              <w:pStyle w:val="ListParagraph"/>
              <w:spacing w:after="0" w:line="240" w:lineRule="auto"/>
              <w:ind w:left="0"/>
              <w:jc w:val="both"/>
            </w:pPr>
          </w:p>
          <w:p w:rsidR="00A34CF2" w:rsidRPr="005545C2" w:rsidRDefault="00A34CF2" w:rsidP="00DC4B1A">
            <w:pPr>
              <w:pStyle w:val="ListParagraph"/>
              <w:spacing w:after="0" w:line="240" w:lineRule="auto"/>
              <w:ind w:left="0"/>
              <w:jc w:val="both"/>
            </w:pPr>
            <w:r w:rsidRPr="005545C2">
              <w:t xml:space="preserve">If premises are rented, detail the amount and lease details. Key equipment used for the business, detailing its value and how it is </w:t>
            </w:r>
            <w:r w:rsidR="00D766C8" w:rsidRPr="005545C2">
              <w:t>funded</w:t>
            </w:r>
            <w:r w:rsidR="00530A49">
              <w:t>.</w:t>
            </w:r>
          </w:p>
          <w:p w:rsidR="00D766C8" w:rsidRPr="005545C2" w:rsidRDefault="00D766C8" w:rsidP="00DC4B1A">
            <w:pPr>
              <w:pStyle w:val="ListParagraph"/>
              <w:spacing w:after="0" w:line="240" w:lineRule="auto"/>
              <w:ind w:left="0"/>
              <w:jc w:val="both"/>
            </w:pPr>
          </w:p>
        </w:tc>
      </w:tr>
    </w:tbl>
    <w:p w:rsidR="00A64717" w:rsidRDefault="00A64717" w:rsidP="005545C2">
      <w:pPr>
        <w:spacing w:after="0" w:line="240" w:lineRule="auto"/>
        <w:jc w:val="both"/>
      </w:pPr>
    </w:p>
    <w:p w:rsidR="00E56573" w:rsidRPr="00D766C8" w:rsidRDefault="00E56573" w:rsidP="00E56573">
      <w:pPr>
        <w:pStyle w:val="ListParagraph"/>
        <w:numPr>
          <w:ilvl w:val="0"/>
          <w:numId w:val="5"/>
        </w:numPr>
        <w:spacing w:after="0" w:line="240" w:lineRule="auto"/>
        <w:jc w:val="both"/>
        <w:rPr>
          <w:color w:val="548DD4" w:themeColor="text2" w:themeTint="99"/>
          <w:sz w:val="28"/>
          <w:szCs w:val="28"/>
        </w:rPr>
      </w:pPr>
      <w:r w:rsidRPr="003E14C2">
        <w:rPr>
          <w:b/>
          <w:color w:val="548DD4" w:themeColor="text2" w:themeTint="99"/>
          <w:sz w:val="28"/>
          <w:szCs w:val="28"/>
        </w:rPr>
        <w:t>Business Risks and response to risks</w:t>
      </w:r>
    </w:p>
    <w:p w:rsidR="00D766C8" w:rsidRPr="003E14C2" w:rsidRDefault="00D766C8" w:rsidP="00D766C8">
      <w:pPr>
        <w:pStyle w:val="ListParagraph"/>
        <w:spacing w:after="0" w:line="240" w:lineRule="auto"/>
        <w:jc w:val="both"/>
        <w:rPr>
          <w:color w:val="548DD4" w:themeColor="text2" w:themeTint="99"/>
          <w:sz w:val="28"/>
          <w:szCs w:val="28"/>
        </w:rPr>
      </w:pPr>
    </w:p>
    <w:tbl>
      <w:tblPr>
        <w:tblStyle w:val="TableGrid"/>
        <w:tblW w:w="0" w:type="auto"/>
        <w:tblInd w:w="720" w:type="dxa"/>
        <w:tblLook w:val="04A0" w:firstRow="1" w:lastRow="0" w:firstColumn="1" w:lastColumn="0" w:noHBand="0" w:noVBand="1"/>
      </w:tblPr>
      <w:tblGrid>
        <w:gridCol w:w="8522"/>
      </w:tblGrid>
      <w:tr w:rsidR="00A34CF2" w:rsidTr="00A34CF2">
        <w:tc>
          <w:tcPr>
            <w:tcW w:w="9016" w:type="dxa"/>
          </w:tcPr>
          <w:p w:rsidR="00A34CF2" w:rsidRPr="005545C2" w:rsidRDefault="00A34CF2" w:rsidP="00A34CF2">
            <w:pPr>
              <w:spacing w:after="0" w:line="240" w:lineRule="auto"/>
              <w:jc w:val="both"/>
              <w:rPr>
                <w:b/>
              </w:rPr>
            </w:pPr>
            <w:r w:rsidRPr="005545C2">
              <w:rPr>
                <w:b/>
              </w:rPr>
              <w:t>List the key risk</w:t>
            </w:r>
            <w:r w:rsidR="00EF54D2">
              <w:rPr>
                <w:b/>
              </w:rPr>
              <w:t>s</w:t>
            </w:r>
            <w:r w:rsidRPr="005545C2">
              <w:rPr>
                <w:b/>
              </w:rPr>
              <w:t xml:space="preserve"> affecting the business and how it responds to those</w:t>
            </w:r>
            <w:r w:rsidR="00530A49">
              <w:rPr>
                <w:b/>
              </w:rPr>
              <w:t>.</w:t>
            </w:r>
          </w:p>
          <w:p w:rsidR="00A34CF2" w:rsidRPr="005545C2" w:rsidRDefault="00A34CF2" w:rsidP="00A34CF2">
            <w:pPr>
              <w:spacing w:after="0" w:line="240" w:lineRule="auto"/>
              <w:jc w:val="both"/>
              <w:rPr>
                <w:b/>
              </w:rPr>
            </w:pPr>
          </w:p>
          <w:p w:rsidR="00530A49" w:rsidRDefault="00A34CF2" w:rsidP="00A34CF2">
            <w:pPr>
              <w:spacing w:after="0" w:line="240" w:lineRule="auto"/>
              <w:jc w:val="both"/>
            </w:pPr>
            <w:r w:rsidRPr="005545C2">
              <w:t>List key comp</w:t>
            </w:r>
            <w:r w:rsidR="00EF54D2">
              <w:t>etitors and business position relative to them</w:t>
            </w:r>
            <w:r w:rsidRPr="005545C2">
              <w:t xml:space="preserve">. </w:t>
            </w:r>
          </w:p>
          <w:p w:rsidR="00A34CF2" w:rsidRDefault="00A34CF2" w:rsidP="00530A49">
            <w:pPr>
              <w:spacing w:after="0" w:line="240" w:lineRule="auto"/>
              <w:jc w:val="both"/>
              <w:rPr>
                <w:b/>
              </w:rPr>
            </w:pPr>
            <w:r w:rsidRPr="005545C2">
              <w:t xml:space="preserve">Consider SWOT </w:t>
            </w:r>
            <w:r w:rsidR="00530A49">
              <w:t>A</w:t>
            </w:r>
            <w:r w:rsidRPr="005545C2">
              <w:t>nalysis of the business. What are the economic conditions the business is facing?</w:t>
            </w:r>
            <w:r w:rsidR="00530A49">
              <w:t xml:space="preserve"> </w:t>
            </w:r>
            <w:r w:rsidRPr="005545C2">
              <w:t>Is the business exposed to other risks e.g. foreign exchange or interest rate fluctua</w:t>
            </w:r>
            <w:r w:rsidR="00D766C8" w:rsidRPr="005545C2">
              <w:t>tions?</w:t>
            </w:r>
          </w:p>
        </w:tc>
      </w:tr>
    </w:tbl>
    <w:p w:rsidR="00DC4B1A" w:rsidRPr="003E14C2" w:rsidRDefault="00DC4B1A" w:rsidP="003E14C2">
      <w:pPr>
        <w:spacing w:after="0" w:line="240" w:lineRule="auto"/>
        <w:jc w:val="both"/>
        <w:rPr>
          <w:color w:val="548DD4" w:themeColor="text2" w:themeTint="99"/>
        </w:rPr>
      </w:pPr>
    </w:p>
    <w:p w:rsidR="00E56573" w:rsidRPr="00D766C8" w:rsidRDefault="00E56573" w:rsidP="00E56573">
      <w:pPr>
        <w:pStyle w:val="ListParagraph"/>
        <w:numPr>
          <w:ilvl w:val="0"/>
          <w:numId w:val="5"/>
        </w:numPr>
        <w:spacing w:after="0" w:line="240" w:lineRule="auto"/>
        <w:jc w:val="both"/>
        <w:rPr>
          <w:color w:val="548DD4" w:themeColor="text2" w:themeTint="99"/>
          <w:sz w:val="28"/>
          <w:szCs w:val="28"/>
        </w:rPr>
      </w:pPr>
      <w:r w:rsidRPr="003E14C2">
        <w:rPr>
          <w:b/>
          <w:color w:val="548DD4" w:themeColor="text2" w:themeTint="99"/>
          <w:sz w:val="28"/>
          <w:szCs w:val="28"/>
        </w:rPr>
        <w:lastRenderedPageBreak/>
        <w:t>Financial Information</w:t>
      </w:r>
    </w:p>
    <w:p w:rsidR="00D766C8" w:rsidRPr="003E14C2" w:rsidRDefault="00D766C8" w:rsidP="00D766C8">
      <w:pPr>
        <w:pStyle w:val="ListParagraph"/>
        <w:spacing w:after="0" w:line="240" w:lineRule="auto"/>
        <w:jc w:val="both"/>
        <w:rPr>
          <w:color w:val="548DD4" w:themeColor="text2" w:themeTint="99"/>
          <w:sz w:val="28"/>
          <w:szCs w:val="28"/>
        </w:rPr>
      </w:pPr>
    </w:p>
    <w:tbl>
      <w:tblPr>
        <w:tblStyle w:val="TableGrid"/>
        <w:tblW w:w="0" w:type="auto"/>
        <w:tblInd w:w="720" w:type="dxa"/>
        <w:tblLook w:val="04A0" w:firstRow="1" w:lastRow="0" w:firstColumn="1" w:lastColumn="0" w:noHBand="0" w:noVBand="1"/>
      </w:tblPr>
      <w:tblGrid>
        <w:gridCol w:w="8522"/>
      </w:tblGrid>
      <w:tr w:rsidR="00A34CF2" w:rsidTr="00A34CF2">
        <w:tc>
          <w:tcPr>
            <w:tcW w:w="9016" w:type="dxa"/>
          </w:tcPr>
          <w:p w:rsidR="00A34CF2" w:rsidRPr="00A34CF2" w:rsidRDefault="00A34CF2" w:rsidP="00A34CF2">
            <w:pPr>
              <w:spacing w:after="0" w:line="240" w:lineRule="auto"/>
              <w:jc w:val="both"/>
              <w:rPr>
                <w:b/>
              </w:rPr>
            </w:pPr>
            <w:r w:rsidRPr="00A34CF2">
              <w:rPr>
                <w:b/>
              </w:rPr>
              <w:t>Latest Financial Accounts</w:t>
            </w:r>
          </w:p>
          <w:p w:rsidR="00A34CF2" w:rsidRPr="00A34CF2" w:rsidRDefault="00A34CF2" w:rsidP="00A34CF2">
            <w:pPr>
              <w:pStyle w:val="ListParagraph"/>
              <w:spacing w:after="0" w:line="240" w:lineRule="auto"/>
              <w:jc w:val="both"/>
              <w:rPr>
                <w:b/>
              </w:rPr>
            </w:pPr>
          </w:p>
          <w:p w:rsidR="00A34CF2" w:rsidRPr="00A34CF2" w:rsidRDefault="00DC0C0E" w:rsidP="00A34CF2">
            <w:pPr>
              <w:spacing w:after="0" w:line="240" w:lineRule="auto"/>
              <w:jc w:val="both"/>
            </w:pPr>
            <w:r>
              <w:t>Details of the business’</w:t>
            </w:r>
            <w:r w:rsidR="00A34CF2">
              <w:t>s funding (loans,</w:t>
            </w:r>
            <w:r w:rsidR="00A34CF2" w:rsidRPr="00A34CF2">
              <w:t xml:space="preserve"> security</w:t>
            </w:r>
            <w:r w:rsidR="00A34CF2">
              <w:t>, finance providers)</w:t>
            </w:r>
            <w:r w:rsidR="00A34CF2" w:rsidRPr="00A34CF2">
              <w:t xml:space="preserve">. </w:t>
            </w:r>
          </w:p>
          <w:p w:rsidR="00A34CF2" w:rsidRPr="00A34CF2" w:rsidRDefault="00A34CF2" w:rsidP="00A34CF2">
            <w:pPr>
              <w:spacing w:after="0" w:line="240" w:lineRule="auto"/>
              <w:jc w:val="both"/>
            </w:pPr>
            <w:r w:rsidRPr="00A34CF2">
              <w:t>Financial proje</w:t>
            </w:r>
            <w:r>
              <w:t>ctions</w:t>
            </w:r>
            <w:r w:rsidR="00530A49">
              <w:t>.</w:t>
            </w:r>
          </w:p>
          <w:p w:rsidR="00A34CF2" w:rsidRDefault="00A34CF2" w:rsidP="00E56573">
            <w:pPr>
              <w:pStyle w:val="ListParagraph"/>
              <w:spacing w:after="0" w:line="240" w:lineRule="auto"/>
              <w:ind w:left="0"/>
              <w:jc w:val="both"/>
              <w:rPr>
                <w:b/>
              </w:rPr>
            </w:pPr>
          </w:p>
        </w:tc>
      </w:tr>
    </w:tbl>
    <w:p w:rsidR="00E56573" w:rsidRPr="00D7354F" w:rsidRDefault="00E56573" w:rsidP="00E56573">
      <w:pPr>
        <w:pStyle w:val="ListParagraph"/>
        <w:spacing w:after="0" w:line="240" w:lineRule="auto"/>
        <w:jc w:val="both"/>
        <w:rPr>
          <w:b/>
        </w:rPr>
      </w:pPr>
    </w:p>
    <w:sectPr w:rsidR="00E56573" w:rsidRPr="00D7354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20C" w:rsidRDefault="00EF620C" w:rsidP="007F7F86">
      <w:pPr>
        <w:spacing w:after="0" w:line="240" w:lineRule="auto"/>
      </w:pPr>
      <w:r>
        <w:separator/>
      </w:r>
    </w:p>
  </w:endnote>
  <w:endnote w:type="continuationSeparator" w:id="0">
    <w:p w:rsidR="00EF620C" w:rsidRDefault="00EF620C" w:rsidP="007F7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4C2" w:rsidRDefault="003E14C2">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38061A">
      <w:rPr>
        <w:caps/>
        <w:noProof/>
        <w:color w:val="4F81BD" w:themeColor="accent1"/>
      </w:rPr>
      <w:t>3</w:t>
    </w:r>
    <w:r>
      <w:rPr>
        <w:caps/>
        <w:noProof/>
        <w:color w:val="4F81BD" w:themeColor="accent1"/>
      </w:rPr>
      <w:fldChar w:fldCharType="end"/>
    </w:r>
  </w:p>
  <w:p w:rsidR="003E14C2" w:rsidRDefault="003E14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20C" w:rsidRDefault="00EF620C" w:rsidP="007F7F86">
      <w:pPr>
        <w:spacing w:after="0" w:line="240" w:lineRule="auto"/>
      </w:pPr>
      <w:r>
        <w:separator/>
      </w:r>
    </w:p>
  </w:footnote>
  <w:footnote w:type="continuationSeparator" w:id="0">
    <w:p w:rsidR="00EF620C" w:rsidRDefault="00EF620C" w:rsidP="007F7F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D7292"/>
    <w:multiLevelType w:val="hybridMultilevel"/>
    <w:tmpl w:val="5B4C0F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45117C4"/>
    <w:multiLevelType w:val="hybridMultilevel"/>
    <w:tmpl w:val="AD9E3914"/>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8CE3EE1"/>
    <w:multiLevelType w:val="hybridMultilevel"/>
    <w:tmpl w:val="AD9E3914"/>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E997CD7"/>
    <w:multiLevelType w:val="hybridMultilevel"/>
    <w:tmpl w:val="D85CCAD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2C730061"/>
    <w:multiLevelType w:val="hybridMultilevel"/>
    <w:tmpl w:val="BAEA58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CD817E9"/>
    <w:multiLevelType w:val="hybridMultilevel"/>
    <w:tmpl w:val="704A2AE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5F9516E5"/>
    <w:multiLevelType w:val="hybridMultilevel"/>
    <w:tmpl w:val="15CCB25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666D1ED9"/>
    <w:multiLevelType w:val="hybridMultilevel"/>
    <w:tmpl w:val="CAD4BE30"/>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6D5D47EF"/>
    <w:multiLevelType w:val="hybridMultilevel"/>
    <w:tmpl w:val="BA561BEE"/>
    <w:lvl w:ilvl="0" w:tplc="9BCC64E4">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0"/>
  </w:num>
  <w:num w:numId="5">
    <w:abstractNumId w:val="5"/>
  </w:num>
  <w:num w:numId="6">
    <w:abstractNumId w:val="3"/>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3BB"/>
    <w:rsid w:val="0004452C"/>
    <w:rsid w:val="000D1B42"/>
    <w:rsid w:val="000F1E63"/>
    <w:rsid w:val="00206BEA"/>
    <w:rsid w:val="002C2AC5"/>
    <w:rsid w:val="002E1FB9"/>
    <w:rsid w:val="002E33B0"/>
    <w:rsid w:val="0034299F"/>
    <w:rsid w:val="0038061A"/>
    <w:rsid w:val="003C4757"/>
    <w:rsid w:val="003E14C2"/>
    <w:rsid w:val="0044786D"/>
    <w:rsid w:val="00462D0E"/>
    <w:rsid w:val="004A2FF5"/>
    <w:rsid w:val="004B7F13"/>
    <w:rsid w:val="00530A49"/>
    <w:rsid w:val="005545C2"/>
    <w:rsid w:val="005801E3"/>
    <w:rsid w:val="007B13BB"/>
    <w:rsid w:val="007D2921"/>
    <w:rsid w:val="007F0226"/>
    <w:rsid w:val="007F7F86"/>
    <w:rsid w:val="008476A6"/>
    <w:rsid w:val="00941430"/>
    <w:rsid w:val="00955157"/>
    <w:rsid w:val="00960019"/>
    <w:rsid w:val="00992004"/>
    <w:rsid w:val="00992D4B"/>
    <w:rsid w:val="009E32BF"/>
    <w:rsid w:val="009F3DE0"/>
    <w:rsid w:val="00A33C47"/>
    <w:rsid w:val="00A34CF2"/>
    <w:rsid w:val="00A62038"/>
    <w:rsid w:val="00A64717"/>
    <w:rsid w:val="00A8695B"/>
    <w:rsid w:val="00A95CC8"/>
    <w:rsid w:val="00A975CE"/>
    <w:rsid w:val="00AA179F"/>
    <w:rsid w:val="00AA210C"/>
    <w:rsid w:val="00B02463"/>
    <w:rsid w:val="00BA7B0D"/>
    <w:rsid w:val="00BD5569"/>
    <w:rsid w:val="00BD5B05"/>
    <w:rsid w:val="00C1383A"/>
    <w:rsid w:val="00C143EB"/>
    <w:rsid w:val="00C46669"/>
    <w:rsid w:val="00D478D6"/>
    <w:rsid w:val="00D7354F"/>
    <w:rsid w:val="00D766C8"/>
    <w:rsid w:val="00DC0C0E"/>
    <w:rsid w:val="00DC4B1A"/>
    <w:rsid w:val="00E35D36"/>
    <w:rsid w:val="00E56573"/>
    <w:rsid w:val="00EA3B7E"/>
    <w:rsid w:val="00EF4169"/>
    <w:rsid w:val="00EF54D2"/>
    <w:rsid w:val="00EF620C"/>
    <w:rsid w:val="00F3537F"/>
    <w:rsid w:val="00FB367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CF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B13BB"/>
    <w:pPr>
      <w:spacing w:after="200" w:line="276" w:lineRule="auto"/>
      <w:ind w:left="720"/>
      <w:contextualSpacing/>
    </w:pPr>
  </w:style>
  <w:style w:type="character" w:customStyle="1" w:styleId="ListParagraphChar">
    <w:name w:val="List Paragraph Char"/>
    <w:basedOn w:val="DefaultParagraphFont"/>
    <w:link w:val="ListParagraph"/>
    <w:uiPriority w:val="34"/>
    <w:rsid w:val="007B13BB"/>
  </w:style>
  <w:style w:type="paragraph" w:styleId="FootnoteText">
    <w:name w:val="footnote text"/>
    <w:basedOn w:val="Normal"/>
    <w:link w:val="FootnoteTextChar"/>
    <w:uiPriority w:val="99"/>
    <w:semiHidden/>
    <w:unhideWhenUsed/>
    <w:rsid w:val="007F7F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7F86"/>
    <w:rPr>
      <w:sz w:val="20"/>
      <w:szCs w:val="20"/>
    </w:rPr>
  </w:style>
  <w:style w:type="character" w:styleId="FootnoteReference">
    <w:name w:val="footnote reference"/>
    <w:basedOn w:val="DefaultParagraphFont"/>
    <w:uiPriority w:val="99"/>
    <w:semiHidden/>
    <w:unhideWhenUsed/>
    <w:rsid w:val="007F7F86"/>
    <w:rPr>
      <w:vertAlign w:val="superscript"/>
    </w:rPr>
  </w:style>
  <w:style w:type="paragraph" w:styleId="Header">
    <w:name w:val="header"/>
    <w:basedOn w:val="Normal"/>
    <w:link w:val="HeaderChar"/>
    <w:uiPriority w:val="99"/>
    <w:unhideWhenUsed/>
    <w:rsid w:val="003E14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14C2"/>
  </w:style>
  <w:style w:type="paragraph" w:styleId="Footer">
    <w:name w:val="footer"/>
    <w:basedOn w:val="Normal"/>
    <w:link w:val="FooterChar"/>
    <w:uiPriority w:val="99"/>
    <w:unhideWhenUsed/>
    <w:rsid w:val="003E14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14C2"/>
  </w:style>
  <w:style w:type="table" w:styleId="TableGrid">
    <w:name w:val="Table Grid"/>
    <w:basedOn w:val="TableNormal"/>
    <w:uiPriority w:val="59"/>
    <w:rsid w:val="00EA3B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CF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B13BB"/>
    <w:pPr>
      <w:spacing w:after="200" w:line="276" w:lineRule="auto"/>
      <w:ind w:left="720"/>
      <w:contextualSpacing/>
    </w:pPr>
  </w:style>
  <w:style w:type="character" w:customStyle="1" w:styleId="ListParagraphChar">
    <w:name w:val="List Paragraph Char"/>
    <w:basedOn w:val="DefaultParagraphFont"/>
    <w:link w:val="ListParagraph"/>
    <w:uiPriority w:val="34"/>
    <w:rsid w:val="007B13BB"/>
  </w:style>
  <w:style w:type="paragraph" w:styleId="FootnoteText">
    <w:name w:val="footnote text"/>
    <w:basedOn w:val="Normal"/>
    <w:link w:val="FootnoteTextChar"/>
    <w:uiPriority w:val="99"/>
    <w:semiHidden/>
    <w:unhideWhenUsed/>
    <w:rsid w:val="007F7F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7F86"/>
    <w:rPr>
      <w:sz w:val="20"/>
      <w:szCs w:val="20"/>
    </w:rPr>
  </w:style>
  <w:style w:type="character" w:styleId="FootnoteReference">
    <w:name w:val="footnote reference"/>
    <w:basedOn w:val="DefaultParagraphFont"/>
    <w:uiPriority w:val="99"/>
    <w:semiHidden/>
    <w:unhideWhenUsed/>
    <w:rsid w:val="007F7F86"/>
    <w:rPr>
      <w:vertAlign w:val="superscript"/>
    </w:rPr>
  </w:style>
  <w:style w:type="paragraph" w:styleId="Header">
    <w:name w:val="header"/>
    <w:basedOn w:val="Normal"/>
    <w:link w:val="HeaderChar"/>
    <w:uiPriority w:val="99"/>
    <w:unhideWhenUsed/>
    <w:rsid w:val="003E14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14C2"/>
  </w:style>
  <w:style w:type="paragraph" w:styleId="Footer">
    <w:name w:val="footer"/>
    <w:basedOn w:val="Normal"/>
    <w:link w:val="FooterChar"/>
    <w:uiPriority w:val="99"/>
    <w:unhideWhenUsed/>
    <w:rsid w:val="003E14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14C2"/>
  </w:style>
  <w:style w:type="table" w:styleId="TableGrid">
    <w:name w:val="Table Grid"/>
    <w:basedOn w:val="TableNormal"/>
    <w:uiPriority w:val="59"/>
    <w:rsid w:val="00EA3B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6D16A-C681-44C5-AAD3-2F20FECB7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NTMA</Company>
  <LinksUpToDate>false</LinksUpToDate>
  <CharactersWithSpaces>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Evans</dc:creator>
  <cp:lastModifiedBy>Eimear Thornton</cp:lastModifiedBy>
  <cp:revision>3</cp:revision>
  <dcterms:created xsi:type="dcterms:W3CDTF">2019-04-16T12:18:00Z</dcterms:created>
  <dcterms:modified xsi:type="dcterms:W3CDTF">2019-04-16T12:21:00Z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-92280030</vt:i4>
  </property>
  <property fmtid="{D5CDD505-2E9C-101B-9397-08002B2CF9AE}" pid="3" name="_NewReviewCycle">
    <vt:lpwstr/>
  </property>
  <property fmtid="{D5CDD505-2E9C-101B-9397-08002B2CF9AE}" pid="4" name="_EmailSubject">
    <vt:lpwstr>Exceptions forms and a last minute request</vt:lpwstr>
  </property>
  <property fmtid="{D5CDD505-2E9C-101B-9397-08002B2CF9AE}" pid="5" name="_AuthorEmail">
    <vt:lpwstr>Eimear.Thornton@sbci.gov.ie</vt:lpwstr>
  </property>
  <property fmtid="{D5CDD505-2E9C-101B-9397-08002B2CF9AE}" pid="6" name="_AuthorEmailDisplayName">
    <vt:lpwstr>Eimear Thornton</vt:lpwstr>
  </property>
  <property fmtid="{D5CDD505-2E9C-101B-9397-08002B2CF9AE}" pid="7" name="_PreviousAdHocReviewCycleID">
    <vt:i4>-998100707</vt:i4>
  </property>
</Properties>
</file>